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9C" w:rsidRDefault="006A2D9C" w:rsidP="006A2D9C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التاريخ</w:t>
      </w:r>
    </w:p>
    <w:p w:rsidR="006A2D9C" w:rsidRDefault="006A2D9C" w:rsidP="006A2D9C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المستوى :السادس                                                       الجذاذة :</w:t>
      </w:r>
    </w:p>
    <w:p w:rsidR="006A2D9C" w:rsidRDefault="006A2D9C" w:rsidP="006A2D9C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الدرس </w:t>
      </w:r>
      <w:proofErr w:type="gramStart"/>
      <w:r>
        <w:rPr>
          <w:rFonts w:hint="cs"/>
          <w:sz w:val="36"/>
          <w:szCs w:val="36"/>
          <w:rtl/>
          <w:lang w:bidi="ar-MA"/>
        </w:rPr>
        <w:t>السابع :</w:t>
      </w:r>
      <w:proofErr w:type="gramEnd"/>
      <w:r>
        <w:rPr>
          <w:rFonts w:hint="cs"/>
          <w:sz w:val="36"/>
          <w:szCs w:val="36"/>
          <w:rtl/>
          <w:lang w:bidi="ar-MA"/>
        </w:rPr>
        <w:t>الفتح الإسلامي (حصتان)</w:t>
      </w:r>
    </w:p>
    <w:p w:rsidR="006A2D9C" w:rsidRDefault="006A2D9C" w:rsidP="006A2D9C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أهداف التعلم أن يتعرف المتعلم :*الفتوحات الإسلامية</w:t>
      </w:r>
    </w:p>
    <w:p w:rsidR="006A2D9C" w:rsidRDefault="006A2D9C" w:rsidP="006A2D9C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*الفتح الإسلامي للمغرب و مقاومة الأمازيغ إلى حين إسلامهم.</w:t>
      </w:r>
    </w:p>
    <w:p w:rsidR="006A2D9C" w:rsidRPr="00770F0A" w:rsidRDefault="006A2D9C" w:rsidP="006A2D9C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*تأثير الفتح الإسلامي على المغرب.</w:t>
      </w:r>
    </w:p>
    <w:tbl>
      <w:tblPr>
        <w:bidiVisual/>
        <w:tblW w:w="1116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1607"/>
        <w:gridCol w:w="1806"/>
        <w:gridCol w:w="6149"/>
      </w:tblGrid>
      <w:tr w:rsidR="006A2D9C" w:rsidRPr="008C6640" w:rsidTr="00A47F69">
        <w:tc>
          <w:tcPr>
            <w:tcW w:w="1598" w:type="dxa"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مراحل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الدرس</w:t>
            </w:r>
          </w:p>
        </w:tc>
        <w:tc>
          <w:tcPr>
            <w:tcW w:w="1607" w:type="dxa"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أهداف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التعلم</w:t>
            </w:r>
          </w:p>
        </w:tc>
        <w:tc>
          <w:tcPr>
            <w:tcW w:w="1806" w:type="dxa"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الدعائم البيداغوجية</w:t>
            </w:r>
          </w:p>
        </w:tc>
        <w:tc>
          <w:tcPr>
            <w:tcW w:w="6149" w:type="dxa"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أنشطة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التعليم و التعلم</w:t>
            </w:r>
          </w:p>
        </w:tc>
      </w:tr>
      <w:tr w:rsidR="006A2D9C" w:rsidRPr="008C6640" w:rsidTr="00A47F69">
        <w:tc>
          <w:tcPr>
            <w:tcW w:w="1598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تمهيدي</w:t>
            </w:r>
          </w:p>
        </w:tc>
        <w:tc>
          <w:tcPr>
            <w:tcW w:w="1607" w:type="dxa"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*إثارة وتحفيز</w:t>
            </w:r>
          </w:p>
        </w:tc>
        <w:tc>
          <w:tcPr>
            <w:tcW w:w="1806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</w:tc>
        <w:tc>
          <w:tcPr>
            <w:tcW w:w="6149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*يذكر الأستاذ بوصول كل من الفينيقيين و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القرطاجيين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والرومان إلى المغرب.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*يستذكر بمعية المتعلمين استقبال الأمازيغ لهم سلميا و حضاريا بالنسبة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للأوائل،مقاومة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وحروبا متتالية بالنسبة للرومان.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*يتساءل معهم عن نوع الاستقبال الذي سيخصه الأمازيغ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للعرب:مقاومة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شديدة أولا ثم تحالفا وتمازجا بعد إسلامهم.</w:t>
            </w:r>
          </w:p>
        </w:tc>
      </w:tr>
      <w:tr w:rsidR="006A2D9C" w:rsidRPr="008C6640" w:rsidTr="00A47F69">
        <w:tc>
          <w:tcPr>
            <w:tcW w:w="1598" w:type="dxa"/>
            <w:vMerge w:val="restart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الأول</w:t>
            </w:r>
          </w:p>
        </w:tc>
        <w:tc>
          <w:tcPr>
            <w:tcW w:w="1607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*تعرف الفتوحات الإسلامية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موضعة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الفتح على الخط الزمني</w:t>
            </w:r>
          </w:p>
        </w:tc>
        <w:tc>
          <w:tcPr>
            <w:tcW w:w="1806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:1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*المصطلحات</w:t>
            </w:r>
          </w:p>
        </w:tc>
        <w:tc>
          <w:tcPr>
            <w:tcW w:w="6149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*يلقي الأستاذ لمحة مختصرة عن بداية الإسلام في الجزيرة العربية.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*يستغل كل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مكتسبات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في هذا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المجال.وهي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كثيرة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ومتنوعة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(غزوات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النبي"ص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"- قريش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المدينة)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*يقرأ المتعلمون الخط </w:t>
            </w:r>
            <w:proofErr w:type="spellStart"/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الزمني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.ثم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المصطلحات و المفاهيم.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*يتدخل الأستاذ لإضافة بعض الشروح.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*تطرح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الأسئلة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،كل</w:t>
            </w:r>
            <w:proofErr w:type="spellEnd"/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الأجوبة متضمنة في الخط الزمني و المصطلحات.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*يقابل الأستاذ بمعية المتعلمين بين كل مرحلة و تاريخها وكل حدث مهم وتاريخه.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*يستنتج أن فتح الشمال الإفريقي كان عبر محطات :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تونس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المغرب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الأندلس.</w:t>
            </w:r>
          </w:p>
        </w:tc>
      </w:tr>
      <w:tr w:rsidR="006A2D9C" w:rsidRPr="008C6640" w:rsidTr="00A47F69">
        <w:tc>
          <w:tcPr>
            <w:tcW w:w="1598" w:type="dxa"/>
            <w:vMerge/>
          </w:tcPr>
          <w:p w:rsidR="006A2D9C" w:rsidRPr="008C6640" w:rsidRDefault="006A2D9C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</w:p>
        </w:tc>
        <w:tc>
          <w:tcPr>
            <w:tcW w:w="1607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*توطين الفتح على الخريطة</w:t>
            </w:r>
          </w:p>
        </w:tc>
        <w:tc>
          <w:tcPr>
            <w:tcW w:w="1806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:2</w:t>
            </w:r>
          </w:p>
        </w:tc>
        <w:tc>
          <w:tcPr>
            <w:tcW w:w="6149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*يقرأ المتعلمون الخريطة.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يتعرفون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المناطق الممثلة بأسمائها القديمة و الحالية.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*من المستحسن أن يرفق الاستاذ ذلك بخريطة حالية.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*يتتبع المتعلمون انتشار الفتح الإسلامي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عهد الرسول (ص) إلى الأمويين.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*يستحسن أن يقابل الأستاذ ذلك بالتواريخ الواردة بالخط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الزمني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*يستنتج من الخريطة حدود الفتح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الأسلامي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*يعود بهم إلى خريطة التوسع الروماني للمقارنة: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-الإمبراطورية الإسلامية أكثر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سشاعة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با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ستثناء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أوروبا.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يستنتج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معهم حدود العالم الإسلامي اليوم.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*يتذكر معهم أسباب الاحتلال الروماني للمغرب(الدرس6) ويعيد قراءة المصطلحات لمعرفة سبب الفتح الإسلامي، كل ذلك تمهيدا لإدراك موقف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الإمازيغ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فيما بعد.</w:t>
            </w:r>
          </w:p>
        </w:tc>
      </w:tr>
      <w:tr w:rsidR="006A2D9C" w:rsidRPr="008C6640" w:rsidTr="00A47F69">
        <w:tc>
          <w:tcPr>
            <w:tcW w:w="11160" w:type="dxa"/>
            <w:gridSpan w:val="4"/>
          </w:tcPr>
          <w:p w:rsidR="006A2D9C" w:rsidRPr="008C6640" w:rsidRDefault="006A2D9C" w:rsidP="00A47F69">
            <w:pPr>
              <w:jc w:val="lowKashida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*أركب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الإول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:"قام المسلمون بفتوحات عظيمة في الشرق و الغرب لنشر دين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الإسلام.وقد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انطلقوا من المدينة المنورة في عهد الرسول (ص)،ثم وسعوا الفتح في عهد الخلافة الراشدية و الخلافة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الأموية،حيث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وصلوا في أقصى الشرق إلى الهند و في أقصى الغرب إلى الأندلس".</w:t>
            </w:r>
          </w:p>
        </w:tc>
      </w:tr>
      <w:tr w:rsidR="006A2D9C" w:rsidRPr="008C6640" w:rsidTr="00A47F69">
        <w:tc>
          <w:tcPr>
            <w:tcW w:w="1598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الثاني</w:t>
            </w:r>
          </w:p>
        </w:tc>
        <w:tc>
          <w:tcPr>
            <w:tcW w:w="1607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*تعرف الفتح الإسلامي</w:t>
            </w:r>
          </w:p>
        </w:tc>
        <w:tc>
          <w:tcPr>
            <w:tcW w:w="7955" w:type="dxa"/>
            <w:gridSpan w:val="2"/>
          </w:tcPr>
          <w:p w:rsidR="006A2D9C" w:rsidRPr="008C6640" w:rsidRDefault="006A2D9C" w:rsidP="00A47F69">
            <w:pPr>
              <w:rPr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:3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*يذكر الأستاذ أنه و في الإطار العام للفتح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الإسلامي،سنتناول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بتفصيل فتح الشمال الإفريقي عامة و المغرب الأقصى خاصة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بذكرمراحل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الفتح و المقاومة الأمازيغية.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*من المستحسن أن يستغل الأستاذ خريطة جدارية لشمال افريقيا.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*من المستحسن أن يقرأ المتعلمون خانات الجدول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أفقيا ،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ويتوقف معهم الأستاذ عن كل تقسيم ليضيف شروحا أكثر.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*بالنسبة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للبزنطيين،يذكر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الأستاذ بأنهم بقايا الرومان في شمال افريقيا(إن كان و لابد يشرح لهم اختلاف الاسم وإلا يكتفي بأنهم رومان تمسحوا)كما يؤكد  على أن الأمازيغ في " افريقيا " كان بعضهم حليفا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للبزنطيين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يسير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على هذا النهج بالنسبة لكل الخانات الأفقية المتبقية.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*يتأكد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فهم المتعلمين للأسماء و التواريخ.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يبرزشدة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المقاومة الأمازيغية و يحثهم على ملاحظة 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أن الامازيغ مع ذلك بدأوا يدخلون الإسلام.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*يلح على أسماء المقاومة الأمازيغية(وقد يحكي لهم عن الكاهنة و مقاومتها)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*تطرح الآن الأسئلة ،الجواب متضمن في الجدول.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*يعود الأستاذ إلى الخط الزمني ليقارن بين مدة الفتح في الشرق ومدته في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الغرب،ليستخلص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أسباب ذلك: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-الفتنة الكبرى ومقاومة الأمازيغ-أما المقاومة فتوقفت 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ليس لانهزام الأمازيغ و لكن لدخولهم الإسلام.</w:t>
            </w:r>
          </w:p>
        </w:tc>
      </w:tr>
      <w:tr w:rsidR="006A2D9C" w:rsidRPr="008C6640" w:rsidTr="00A47F69">
        <w:tc>
          <w:tcPr>
            <w:tcW w:w="11160" w:type="dxa"/>
            <w:gridSpan w:val="4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الثاني : "كان فتح المغرب على يد القائد العربي عقبة بن نافع  سنة (62ه /682م).لكن الفتح الإسلامي للمغرب صادف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مقاوكة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شديدة من طرف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الإمازيغ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( الذين كان من أشهر زعمائهم: كسيلة و الكاهنة -67هت/73م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لكنهم دخلوا الإسلام وتوقفوا عن المقاومة ،ثم 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ساهموا في إتمام الفتح للأندلس تحت قيادة الزعيم الأمازيغي طارق بن زياد (92هت/71 م )</w:t>
            </w:r>
          </w:p>
        </w:tc>
      </w:tr>
      <w:tr w:rsidR="006A2D9C" w:rsidRPr="008C6640" w:rsidTr="00A47F69">
        <w:tc>
          <w:tcPr>
            <w:tcW w:w="1598" w:type="dxa"/>
            <w:tcBorders>
              <w:top w:val="nil"/>
            </w:tcBorders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الثالث</w:t>
            </w:r>
          </w:p>
        </w:tc>
        <w:tc>
          <w:tcPr>
            <w:tcW w:w="1607" w:type="dxa"/>
            <w:tcBorders>
              <w:top w:val="nil"/>
            </w:tcBorders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*تعرف تأثير الفتح الإسلامي على المغرب</w:t>
            </w:r>
          </w:p>
        </w:tc>
        <w:tc>
          <w:tcPr>
            <w:tcW w:w="1806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:4</w:t>
            </w:r>
          </w:p>
        </w:tc>
        <w:tc>
          <w:tcPr>
            <w:tcW w:w="6149" w:type="dxa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*يذكر الأستاذ بالنهج الذي سلكناه منذ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الدروس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5و6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تعرف الشعب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تعرف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وصوله </w:t>
            </w:r>
            <w:r w:rsidRPr="008C6640">
              <w:rPr>
                <w:sz w:val="36"/>
                <w:szCs w:val="36"/>
                <w:rtl/>
                <w:lang w:bidi="ar-MA"/>
              </w:rPr>
              <w:t>–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تعرف الأثر في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المغرب.ولذا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فإننا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سنرى نتائج الفتح الإسلامي للمغرب.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المبتغى أن يكون حاضرا دوما لدى الأستاذ أننا 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هنا نؤسس و نشرح الهوية الأمازيغية العربية الإسلامية التي ستطبع البلاد إلى اليوم.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*نقترح نفس النهج الذي عولج به جدول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الوثيقة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3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*يستغل الأستاذ مكتسبات المتعلمين الإسلامية من حياتهم اليومية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وغيرها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*يبرز أنه رغم إسلام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الامازيغ،لم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يذعنوا بسهولة إلى الخلافة في الشرق مما يمهد من جهة ،و يوضح من جهة أخرى ميزة المغرب منذ ذلك التاريخ إلى اليوم 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ألا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وهي الاستقلال السياسي مع الانخراط في العمل الإسلامي.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*يمكن أن يعطي أمثلة أو على الأقل  يبرز أن الدروس ستؤكد ذلك.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*يتدخل الأستاذ عند القراءة الأفقية للجدول لإعطاء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شروح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إضافية.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*من المستحسن أن لا يلح كثيرا على الفترة بين الفتح وقيام دولة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الأدارسة،يكتفي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بوصف الحالة السياسية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بالتفك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الاضطراب،ولكن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دائما تحت راية الإسلام.</w:t>
            </w:r>
          </w:p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*مجالات التأثير واضحة في الجدول.</w:t>
            </w:r>
          </w:p>
        </w:tc>
      </w:tr>
      <w:tr w:rsidR="006A2D9C" w:rsidRPr="008C6640" w:rsidTr="00A47F69">
        <w:tc>
          <w:tcPr>
            <w:tcW w:w="11160" w:type="dxa"/>
            <w:gridSpan w:val="4"/>
          </w:tcPr>
          <w:p w:rsidR="006A2D9C" w:rsidRPr="008C6640" w:rsidRDefault="006A2D9C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الثالث: "كان الفتح الإسلامي بالمغرب بالغ الأثر على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المغرب،ففي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المجال  السياسي أصبح المغرب دويلات و إمارات مستقلة عن الخلافة الأموية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بالشرق،و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في المجال الديني أصبح سكان المغرب مسلمين ،أمازيغ وعرب وفي المجال اللغوي انتشرت لغة العرب التي هي لغة القرآن. "</w:t>
            </w:r>
          </w:p>
        </w:tc>
      </w:tr>
    </w:tbl>
    <w:p w:rsidR="006A2D9C" w:rsidRDefault="006A2D9C" w:rsidP="006A2D9C">
      <w:pPr>
        <w:jc w:val="lowKashida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*أنشطة </w:t>
      </w:r>
      <w:proofErr w:type="gramStart"/>
      <w:r>
        <w:rPr>
          <w:rFonts w:hint="cs"/>
          <w:sz w:val="36"/>
          <w:szCs w:val="36"/>
          <w:rtl/>
          <w:lang w:bidi="ar-MA"/>
        </w:rPr>
        <w:t>التقويم :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- يركز التقويم على قدرة المتعلم على :</w:t>
      </w:r>
    </w:p>
    <w:p w:rsidR="006A2D9C" w:rsidRDefault="006A2D9C" w:rsidP="006A2D9C">
      <w:pPr>
        <w:jc w:val="lowKashida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+حفظ أسماء القواد العرب و الزعماء الأمازيغ في فترة حكم الفتح الإسلامي.</w:t>
      </w:r>
    </w:p>
    <w:p w:rsidR="006A2D9C" w:rsidRDefault="006A2D9C" w:rsidP="006A2D9C">
      <w:pPr>
        <w:jc w:val="lowKashida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+إسلام الامازيغ أدى إلى انخراطهم كلية في نشر الإسلام.</w:t>
      </w:r>
    </w:p>
    <w:p w:rsidR="006A2D9C" w:rsidRDefault="006A2D9C" w:rsidP="006A2D9C">
      <w:pPr>
        <w:jc w:val="lowKashida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*أنشطة الاستثمار و التفتح على المحيط :يركز هذا النشاط على اعتزاز المتعلم بالهوية الامازيغية العربية الإسلامية من خلال:</w:t>
      </w:r>
    </w:p>
    <w:p w:rsidR="006A2D9C" w:rsidRPr="00770F0A" w:rsidRDefault="006A2D9C" w:rsidP="006A2D9C">
      <w:pPr>
        <w:jc w:val="lowKashida"/>
        <w:rPr>
          <w:rFonts w:hint="cs"/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+الاهتمام </w:t>
      </w:r>
      <w:proofErr w:type="spellStart"/>
      <w:r>
        <w:rPr>
          <w:rFonts w:hint="cs"/>
          <w:sz w:val="36"/>
          <w:szCs w:val="36"/>
          <w:rtl/>
          <w:lang w:bidi="ar-MA"/>
        </w:rPr>
        <w:t>بالآار</w:t>
      </w:r>
      <w:proofErr w:type="spellEnd"/>
      <w:r>
        <w:rPr>
          <w:rFonts w:hint="cs"/>
          <w:sz w:val="36"/>
          <w:szCs w:val="36"/>
          <w:rtl/>
          <w:lang w:bidi="ar-MA"/>
        </w:rPr>
        <w:t xml:space="preserve"> الأمازيغية ،بتدريس اللغة الأمازيغية بتوضيح التلاقح بين الأمازيغ المسلمين و العرب المسلمين منذ أكثر 14 قرنا.</w:t>
      </w:r>
    </w:p>
    <w:p w:rsidR="00BA4129" w:rsidRDefault="006A2D9C" w:rsidP="006A2D9C">
      <w:r>
        <w:rPr>
          <w:rtl/>
        </w:rPr>
        <w:br w:type="page"/>
      </w:r>
      <w:bookmarkStart w:id="0" w:name="_GoBack"/>
      <w:bookmarkEnd w:id="0"/>
    </w:p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6A2D9C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D9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D9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2014-10-14T15:56:00Z</dcterms:created>
  <dcterms:modified xsi:type="dcterms:W3CDTF">2014-10-14T15:56:00Z</dcterms:modified>
</cp:coreProperties>
</file>